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F8" w:rsidRDefault="00C15FE5">
      <w:pPr>
        <w:pStyle w:val="a6"/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文藻外語大學</w:t>
      </w:r>
    </w:p>
    <w:p w:rsidR="00D34AF8" w:rsidRDefault="00C15FE5">
      <w:pPr>
        <w:pStyle w:val="a6"/>
        <w:snapToGrid w:val="0"/>
        <w:jc w:val="center"/>
      </w:pPr>
      <w:r>
        <w:rPr>
          <w:rFonts w:eastAsia="標楷體"/>
          <w:color w:val="000000"/>
          <w:sz w:val="32"/>
          <w:szCs w:val="32"/>
        </w:rPr>
        <w:t>獎勵教師申請政府部門補助之課程與教學計畫案獎勵金申請書</w:t>
      </w:r>
    </w:p>
    <w:p w:rsidR="00D34AF8" w:rsidRDefault="00C15FE5">
      <w:pPr>
        <w:pStyle w:val="a6"/>
        <w:snapToGrid w:val="0"/>
        <w:spacing w:before="180"/>
      </w:pPr>
      <w:r>
        <w:rPr>
          <w:rFonts w:eastAsia="標楷體"/>
        </w:rPr>
        <w:t>申請日期：</w:t>
      </w:r>
      <w:r>
        <w:rPr>
          <w:rFonts w:eastAsia="標楷體"/>
        </w:rPr>
        <w:t xml:space="preserve">   </w:t>
      </w:r>
      <w:r w:rsidR="000C7381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 w:rsidR="000C7381">
        <w:rPr>
          <w:rFonts w:eastAsia="標楷體" w:hint="eastAsia"/>
        </w:rPr>
        <w:t xml:space="preserve"> 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  </w:t>
      </w:r>
      <w:r w:rsidR="000C7381">
        <w:rPr>
          <w:rFonts w:eastAsia="標楷體" w:hint="eastAsia"/>
        </w:rPr>
        <w:t xml:space="preserve"> </w:t>
      </w:r>
      <w:r>
        <w:rPr>
          <w:rFonts w:eastAsia="標楷體"/>
        </w:rPr>
        <w:t>日</w:t>
      </w:r>
    </w:p>
    <w:tbl>
      <w:tblPr>
        <w:tblW w:w="10188" w:type="dxa"/>
        <w:jc w:val="center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147"/>
        <w:gridCol w:w="3224"/>
        <w:gridCol w:w="1562"/>
        <w:gridCol w:w="251"/>
        <w:gridCol w:w="3004"/>
      </w:tblGrid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計畫主持人</w:t>
            </w:r>
          </w:p>
        </w:tc>
        <w:tc>
          <w:tcPr>
            <w:tcW w:w="8041" w:type="dxa"/>
            <w:gridSpan w:val="4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Pr="00DB2066" w:rsidRDefault="00330409">
            <w:pPr>
              <w:pStyle w:val="a6"/>
              <w:jc w:val="center"/>
              <w:rPr>
                <w:rFonts w:ascii="標楷體" w:eastAsia="標楷體" w:hAnsi="標楷體"/>
              </w:rPr>
            </w:pPr>
            <w:r w:rsidRPr="00DB2066">
              <w:rPr>
                <w:rFonts w:ascii="標楷體" w:eastAsia="標楷體" w:hAnsi="標楷體" w:hint="eastAsia"/>
              </w:rPr>
              <w:t>系、中心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18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計畫補助單位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D34AF8">
        <w:trPr>
          <w:trHeight w:val="1474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計畫期程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ind w:firstLine="120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一年期</w:t>
            </w:r>
          </w:p>
          <w:p w:rsidR="00D34AF8" w:rsidRDefault="00C15FE5">
            <w:pPr>
              <w:pStyle w:val="a6"/>
              <w:ind w:firstLine="120"/>
            </w:pPr>
            <w:r>
              <w:rPr>
                <w:rFonts w:ascii="新細明體" w:hAnsi="新細明體"/>
              </w:rPr>
              <w:t>□</w:t>
            </w:r>
            <w:r>
              <w:rPr>
                <w:rFonts w:eastAsia="標楷體"/>
              </w:rPr>
              <w:t>多年期，共</w:t>
            </w:r>
            <w:r>
              <w:rPr>
                <w:rFonts w:eastAsia="標楷體"/>
                <w:u w:val="single"/>
              </w:rPr>
              <w:t xml:space="preserve">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/>
              </w:rPr>
              <w:t>年。</w:t>
            </w:r>
          </w:p>
          <w:p w:rsidR="00D34AF8" w:rsidRDefault="00C15FE5">
            <w:pPr>
              <w:pStyle w:val="a6"/>
              <w:ind w:firstLine="360"/>
            </w:pPr>
            <w:r>
              <w:rPr>
                <w:rFonts w:ascii="新細明體" w:hAnsi="新細明體"/>
              </w:rPr>
              <w:t>（　）</w:t>
            </w:r>
            <w:r>
              <w:rPr>
                <w:rFonts w:eastAsia="標楷體"/>
              </w:rPr>
              <w:t>結案後一次申請</w:t>
            </w:r>
            <w:r>
              <w:t>。</w:t>
            </w:r>
          </w:p>
          <w:p w:rsidR="00D34AF8" w:rsidRDefault="00C15FE5">
            <w:pPr>
              <w:pStyle w:val="a6"/>
              <w:ind w:firstLine="360"/>
            </w:pPr>
            <w:r>
              <w:rPr>
                <w:rFonts w:eastAsia="標楷體"/>
              </w:rPr>
              <w:t>（　）分年申請，申請第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年獎勵</w:t>
            </w: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全程執行期間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</w:pPr>
            <w:r>
              <w:rPr>
                <w:rFonts w:eastAsia="標楷體"/>
              </w:rPr>
              <w:t>自民國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 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日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至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single"/>
              </w:rPr>
              <w:t xml:space="preserve">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single"/>
              </w:rPr>
              <w:t xml:space="preserve">   </w:t>
            </w:r>
            <w:r w:rsidR="000C738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/>
              </w:rPr>
              <w:t>日止</w:t>
            </w:r>
          </w:p>
        </w:tc>
      </w:tr>
      <w:tr w:rsidR="00D34AF8">
        <w:trPr>
          <w:trHeight w:val="1021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獲補助核定經費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</w:pPr>
            <w:r>
              <w:rPr>
                <w:rFonts w:eastAsia="標楷體"/>
              </w:rPr>
              <w:t>計畫核定經費總額：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元</w:t>
            </w:r>
            <w:r>
              <w:rPr>
                <w:rFonts w:ascii="新細明體" w:hAnsi="新細明體"/>
                <w:sz w:val="20"/>
                <w:szCs w:val="20"/>
              </w:rPr>
              <w:t>(係指補助款總額，不含配合款)</w:t>
            </w:r>
          </w:p>
          <w:p w:rsidR="00D34AF8" w:rsidRDefault="00C15FE5">
            <w:pPr>
              <w:pStyle w:val="a6"/>
              <w:spacing w:before="180"/>
            </w:pPr>
            <w:r>
              <w:rPr>
                <w:rFonts w:eastAsia="標楷體"/>
              </w:rPr>
              <w:t>獎勵年度核定經費：</w:t>
            </w:r>
            <w:r>
              <w:rPr>
                <w:rFonts w:eastAsia="標楷體"/>
                <w:u w:val="single"/>
              </w:rPr>
              <w:t xml:space="preserve">            </w:t>
            </w:r>
            <w:r>
              <w:rPr>
                <w:rFonts w:eastAsia="標楷體"/>
              </w:rPr>
              <w:t>元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一年期或多年期於結案後一次申請者免填</w:t>
            </w:r>
            <w:r>
              <w:rPr>
                <w:sz w:val="20"/>
                <w:szCs w:val="20"/>
              </w:rPr>
              <w:t>)</w:t>
            </w:r>
          </w:p>
        </w:tc>
      </w:tr>
      <w:tr w:rsidR="00D34AF8">
        <w:trPr>
          <w:trHeight w:hRule="exact" w:val="453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申請獎勵金額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000" w:firstRow="0" w:lastRow="0" w:firstColumn="0" w:lastColumn="0" w:noHBand="0" w:noVBand="0"/>
            </w:tblPr>
            <w:tblGrid>
              <w:gridCol w:w="989"/>
              <w:gridCol w:w="1561"/>
              <w:gridCol w:w="1705"/>
              <w:gridCol w:w="1844"/>
              <w:gridCol w:w="1721"/>
            </w:tblGrid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編號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姓名</w:t>
                  </w: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Pr="00DB2066" w:rsidRDefault="00330409">
                  <w:pPr>
                    <w:pStyle w:val="a6"/>
                    <w:spacing w:line="320" w:lineRule="exact"/>
                    <w:jc w:val="center"/>
                  </w:pPr>
                  <w:r w:rsidRPr="00DB2066">
                    <w:rPr>
                      <w:rFonts w:ascii="標楷體" w:eastAsia="標楷體" w:hAnsi="標楷體" w:hint="eastAsia"/>
                    </w:rPr>
                    <w:t>系、中心</w:t>
                  </w: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身份別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left w:w="103" w:type="dxa"/>
                  </w:tcMar>
                </w:tcPr>
                <w:p w:rsidR="00D34AF8" w:rsidRDefault="00C15FE5">
                  <w:pPr>
                    <w:pStyle w:val="a6"/>
                    <w:spacing w:line="32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申請獎勵金額</w:t>
                  </w:r>
                </w:p>
              </w:tc>
            </w:tr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1.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計畫主持人</w:t>
                  </w:r>
                </w:p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協同主持人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2.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計畫主持人</w:t>
                  </w:r>
                </w:p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協同主持人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  <w:tr w:rsidR="00D34AF8">
              <w:tc>
                <w:tcPr>
                  <w:tcW w:w="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3.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  <w:tc>
                <w:tcPr>
                  <w:tcW w:w="1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計畫主持人</w:t>
                  </w:r>
                </w:p>
                <w:p w:rsidR="00D34AF8" w:rsidRDefault="00C15FE5">
                  <w:pPr>
                    <w:pStyle w:val="a6"/>
                    <w:spacing w:before="36" w:after="36" w:line="300" w:lineRule="exact"/>
                    <w:jc w:val="both"/>
                  </w:pPr>
                  <w:r>
                    <w:rPr>
                      <w:rFonts w:ascii="Wingdings 2" w:eastAsia="Wingdings 2" w:hAnsi="Wingdings 2" w:cs="Wingdings 2"/>
                    </w:rPr>
                    <w:t></w:t>
                  </w:r>
                  <w:r>
                    <w:rPr>
                      <w:rFonts w:eastAsia="標楷體"/>
                    </w:rPr>
                    <w:t>協同主持人</w:t>
                  </w:r>
                </w:p>
              </w:tc>
              <w:tc>
                <w:tcPr>
                  <w:tcW w:w="1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3" w:type="dxa"/>
                  </w:tcMar>
                  <w:vAlign w:val="center"/>
                </w:tcPr>
                <w:p w:rsidR="00D34AF8" w:rsidRDefault="00D34AF8">
                  <w:pPr>
                    <w:pStyle w:val="a6"/>
                    <w:spacing w:before="36" w:after="36" w:line="300" w:lineRule="exact"/>
                    <w:jc w:val="both"/>
                    <w:rPr>
                      <w:rFonts w:eastAsia="標楷體"/>
                    </w:rPr>
                  </w:pPr>
                </w:p>
              </w:tc>
            </w:tr>
          </w:tbl>
          <w:p w:rsidR="00D34AF8" w:rsidRDefault="00C15FE5">
            <w:pPr>
              <w:pStyle w:val="a6"/>
              <w:spacing w:before="108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獎勵標準如下：</w:t>
            </w:r>
          </w:p>
          <w:p w:rsidR="00D34AF8" w:rsidRPr="00835262" w:rsidRDefault="00C15FE5">
            <w:pPr>
              <w:pStyle w:val="a6"/>
              <w:spacing w:before="108"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1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(5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&lt; 20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eastAsia="標楷體"/>
              </w:rPr>
              <w:t>)</w:t>
            </w:r>
          </w:p>
          <w:p w:rsidR="00D34AF8" w:rsidRPr="00835262" w:rsidRDefault="00C15FE5">
            <w:pPr>
              <w:pStyle w:val="a6"/>
              <w:spacing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2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(20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&lt;50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eastAsia="標楷體"/>
              </w:rPr>
              <w:t>)</w:t>
            </w:r>
          </w:p>
          <w:p w:rsidR="00D34AF8" w:rsidRPr="00835262" w:rsidRDefault="00C15FE5">
            <w:pPr>
              <w:pStyle w:val="a6"/>
              <w:spacing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3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(50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&lt;100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eastAsia="標楷體"/>
              </w:rPr>
              <w:t>)</w:t>
            </w:r>
          </w:p>
          <w:p w:rsidR="00D34AF8" w:rsidRDefault="00C15FE5">
            <w:pPr>
              <w:pStyle w:val="a6"/>
              <w:spacing w:line="320" w:lineRule="exact"/>
            </w:pPr>
            <w:r w:rsidRPr="00835262">
              <w:rPr>
                <w:rFonts w:eastAsia="標楷體"/>
              </w:rPr>
              <w:t>獎勵金</w:t>
            </w:r>
            <w:r w:rsidRPr="00835262">
              <w:rPr>
                <w:rFonts w:eastAsia="標楷體"/>
              </w:rPr>
              <w:t>4</w:t>
            </w:r>
            <w:r w:rsidRPr="00835262">
              <w:rPr>
                <w:rFonts w:eastAsia="標楷體"/>
              </w:rPr>
              <w:t>萬元</w:t>
            </w:r>
            <w:r w:rsidRPr="00835262">
              <w:rPr>
                <w:rFonts w:eastAsia="標楷體"/>
              </w:rPr>
              <w:t>(100</w:t>
            </w:r>
            <w:r w:rsidRPr="00835262">
              <w:rPr>
                <w:rFonts w:eastAsia="標楷體"/>
              </w:rPr>
              <w:t>萬</w:t>
            </w:r>
            <w:r w:rsidRPr="00835262">
              <w:rPr>
                <w:rFonts w:ascii="新細明體" w:hAnsi="新細明體" w:cs="新細明體" w:hint="eastAsia"/>
              </w:rPr>
              <w:t>≦</w:t>
            </w:r>
            <w:r w:rsidRPr="00835262">
              <w:rPr>
                <w:rFonts w:eastAsia="標楷體"/>
              </w:rPr>
              <w:t>計畫核定經費總額</w:t>
            </w:r>
            <w:r w:rsidRPr="00835262">
              <w:rPr>
                <w:rFonts w:eastAsia="標楷體"/>
              </w:rPr>
              <w:t>)</w:t>
            </w:r>
          </w:p>
        </w:tc>
      </w:tr>
      <w:tr w:rsidR="00D34AF8" w:rsidTr="00EF5279">
        <w:trPr>
          <w:trHeight w:hRule="exact" w:val="866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0172FB" w:rsidRDefault="00C15FE5">
            <w:pPr>
              <w:pStyle w:val="a6"/>
              <w:spacing w:line="280" w:lineRule="exact"/>
              <w:ind w:left="62"/>
              <w:jc w:val="center"/>
              <w:rPr>
                <w:rFonts w:eastAsia="標楷體"/>
              </w:rPr>
            </w:pPr>
            <w:r w:rsidRPr="000172FB">
              <w:rPr>
                <w:rFonts w:eastAsia="標楷體"/>
              </w:rPr>
              <w:t>本會計年度</w:t>
            </w:r>
          </w:p>
          <w:p w:rsidR="00D34AF8" w:rsidRPr="000172FB" w:rsidRDefault="00C15FE5">
            <w:pPr>
              <w:pStyle w:val="a6"/>
              <w:spacing w:line="280" w:lineRule="exact"/>
              <w:ind w:left="62"/>
              <w:jc w:val="center"/>
              <w:rPr>
                <w:rFonts w:eastAsia="標楷體"/>
              </w:rPr>
            </w:pPr>
            <w:r w:rsidRPr="000172FB">
              <w:rPr>
                <w:rFonts w:eastAsia="標楷體"/>
              </w:rPr>
              <w:t>(1~12</w:t>
            </w:r>
            <w:r w:rsidRPr="000172FB">
              <w:rPr>
                <w:rFonts w:eastAsia="標楷體"/>
              </w:rPr>
              <w:t>月</w:t>
            </w:r>
            <w:r w:rsidRPr="000172FB">
              <w:rPr>
                <w:rFonts w:eastAsia="標楷體"/>
              </w:rPr>
              <w:t>)</w:t>
            </w:r>
          </w:p>
          <w:p w:rsidR="00EF5279" w:rsidRDefault="00C15FE5" w:rsidP="00EF5279">
            <w:pPr>
              <w:pStyle w:val="a6"/>
              <w:spacing w:line="280" w:lineRule="exact"/>
              <w:ind w:left="62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累計已獲獎勵件數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0C7381" w:rsidP="000C7381">
            <w:pPr>
              <w:pStyle w:val="a6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本案屬</w:t>
            </w:r>
            <w:r w:rsidR="00EF5279" w:rsidRPr="000C7381">
              <w:rPr>
                <w:rFonts w:eastAsia="標楷體" w:hint="eastAsia"/>
              </w:rPr>
              <w:t>第</w:t>
            </w:r>
            <w:r w:rsidR="00EF5279" w:rsidRPr="00EF5279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F5279" w:rsidRPr="00EF5279">
              <w:rPr>
                <w:rFonts w:eastAsia="標楷體" w:hint="eastAsia"/>
                <w:u w:val="single"/>
              </w:rPr>
              <w:t xml:space="preserve"> </w:t>
            </w:r>
            <w:r w:rsidRPr="000C7381">
              <w:rPr>
                <w:rFonts w:eastAsia="標楷體" w:hint="eastAsia"/>
              </w:rPr>
              <w:t>件</w:t>
            </w:r>
            <w:r w:rsidR="00EF5279">
              <w:rPr>
                <w:rFonts w:eastAsia="標楷體" w:hint="eastAsia"/>
              </w:rPr>
              <w:t>獎勵</w:t>
            </w:r>
            <w:r w:rsidR="00EF5279">
              <w:rPr>
                <w:rFonts w:eastAsia="標楷體" w:hint="eastAsia"/>
              </w:rPr>
              <w:t xml:space="preserve">                               </w:t>
            </w:r>
            <w:r>
              <w:rPr>
                <w:rFonts w:eastAsia="標楷體" w:hint="eastAsia"/>
              </w:rPr>
              <w:t xml:space="preserve">                </w:t>
            </w:r>
            <w:r w:rsidR="00EF5279">
              <w:rPr>
                <w:rFonts w:eastAsia="標楷體" w:hint="eastAsia"/>
              </w:rPr>
              <w:t xml:space="preserve">   </w:t>
            </w:r>
            <w:r w:rsidR="00EF5279">
              <w:rPr>
                <w:rFonts w:eastAsia="標楷體"/>
              </w:rPr>
              <w:t>（</w:t>
            </w:r>
            <w:r w:rsidR="00EF5279">
              <w:rPr>
                <w:rFonts w:eastAsia="標楷體" w:hint="eastAsia"/>
              </w:rPr>
              <w:t>每人每年</w:t>
            </w:r>
            <w:r w:rsidR="00EF5279">
              <w:rPr>
                <w:rFonts w:eastAsia="標楷體"/>
              </w:rPr>
              <w:t>以</w:t>
            </w:r>
            <w:r w:rsidR="00EF5279">
              <w:rPr>
                <w:rFonts w:eastAsia="標楷體"/>
              </w:rPr>
              <w:t>2</w:t>
            </w:r>
            <w:r w:rsidR="00EF5279">
              <w:rPr>
                <w:rFonts w:eastAsia="標楷體"/>
              </w:rPr>
              <w:t>件為限）</w:t>
            </w:r>
          </w:p>
        </w:tc>
      </w:tr>
      <w:tr w:rsidR="00D34AF8">
        <w:trPr>
          <w:trHeight w:hRule="exact" w:val="775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C15FE5">
            <w:pPr>
              <w:pStyle w:val="a6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檢附資料</w:t>
            </w:r>
          </w:p>
          <w:p w:rsidR="00D34AF8" w:rsidRDefault="00C15FE5">
            <w:pPr>
              <w:pStyle w:val="a6"/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/>
                <w:sz w:val="22"/>
                <w:szCs w:val="22"/>
              </w:rPr>
              <w:t>缺件不受理申請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 w:rsidP="00290A51">
            <w:pPr>
              <w:pStyle w:val="a6"/>
              <w:jc w:val="both"/>
            </w:pPr>
            <w:r>
              <w:rPr>
                <w:rFonts w:ascii="標楷體" w:eastAsia="標楷體" w:hAnsi="標楷體"/>
              </w:rPr>
              <w:t>補助單位核定公文</w:t>
            </w:r>
            <w:r w:rsidR="00290A51">
              <w:rPr>
                <w:rFonts w:ascii="標楷體" w:eastAsia="標楷體" w:hAnsi="標楷體" w:hint="eastAsia"/>
              </w:rPr>
              <w:t>、</w:t>
            </w:r>
            <w:r w:rsidR="00EF5279">
              <w:rPr>
                <w:rFonts w:ascii="標楷體" w:eastAsia="標楷體" w:hAnsi="標楷體"/>
              </w:rPr>
              <w:t>補助</w:t>
            </w:r>
            <w:r w:rsidR="00290A51">
              <w:rPr>
                <w:rFonts w:ascii="標楷體" w:eastAsia="標楷體" w:hAnsi="標楷體" w:hint="eastAsia"/>
              </w:rPr>
              <w:t>經費核結證明或成果報告資料</w:t>
            </w:r>
          </w:p>
        </w:tc>
      </w:tr>
      <w:tr w:rsidR="00D34AF8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D34AF8" w:rsidRDefault="00330409">
            <w:pPr>
              <w:pStyle w:val="a6"/>
              <w:spacing w:line="320" w:lineRule="exact"/>
              <w:jc w:val="center"/>
              <w:rPr>
                <w:rFonts w:eastAsia="標楷體"/>
              </w:rPr>
            </w:pPr>
            <w:r w:rsidRPr="00DB2066">
              <w:rPr>
                <w:rFonts w:ascii="標楷體" w:eastAsia="標楷體" w:hAnsi="標楷體" w:hint="eastAsia"/>
              </w:rPr>
              <w:t>系、中心</w:t>
            </w:r>
            <w:r w:rsidR="00C15FE5">
              <w:rPr>
                <w:rFonts w:eastAsia="標楷體"/>
              </w:rPr>
              <w:t>主任</w:t>
            </w:r>
          </w:p>
        </w:tc>
        <w:tc>
          <w:tcPr>
            <w:tcW w:w="322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C15FE5">
            <w:pPr>
              <w:pStyle w:val="a6"/>
              <w:spacing w:line="320" w:lineRule="exact"/>
              <w:jc w:val="center"/>
            </w:pPr>
            <w:r>
              <w:rPr>
                <w:rFonts w:eastAsia="標楷體"/>
              </w:rPr>
              <w:t>院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長</w:t>
            </w:r>
          </w:p>
        </w:tc>
        <w:tc>
          <w:tcPr>
            <w:tcW w:w="325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34AF8" w:rsidRDefault="00D34AF8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387F7F" w:rsidTr="001F1631">
        <w:trPr>
          <w:trHeight w:val="680"/>
          <w:jc w:val="center"/>
        </w:trPr>
        <w:tc>
          <w:tcPr>
            <w:tcW w:w="214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387F7F" w:rsidRDefault="00387F7F">
            <w:pPr>
              <w:pStyle w:val="a6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教務處</w:t>
            </w:r>
          </w:p>
          <w:p w:rsidR="00387F7F" w:rsidRDefault="00387F7F">
            <w:pPr>
              <w:pStyle w:val="a6"/>
              <w:snapToGrid w:val="0"/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檢核資料</w:t>
            </w:r>
          </w:p>
        </w:tc>
        <w:tc>
          <w:tcPr>
            <w:tcW w:w="8041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387F7F" w:rsidRDefault="00387F7F">
            <w:pPr>
              <w:pStyle w:val="a6"/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:rsidR="00D34AF8" w:rsidRPr="00806496" w:rsidRDefault="00C15FE5" w:rsidP="00A312C1">
      <w:pPr>
        <w:pStyle w:val="a6"/>
        <w:numPr>
          <w:ilvl w:val="0"/>
          <w:numId w:val="1"/>
        </w:numPr>
        <w:snapToGrid w:val="0"/>
        <w:spacing w:line="380" w:lineRule="exact"/>
        <w:ind w:left="284" w:hanging="284"/>
        <w:jc w:val="both"/>
        <w:rPr>
          <w:rFonts w:eastAsia="標楷體"/>
        </w:rPr>
      </w:pPr>
      <w:r w:rsidRPr="00806496">
        <w:rPr>
          <w:rFonts w:eastAsia="標楷體"/>
          <w:highlight w:val="white"/>
        </w:rPr>
        <w:t>申請期限：執行計畫案截止日期後之一學期內</w:t>
      </w:r>
      <w:r w:rsidR="00286EDF">
        <w:rPr>
          <w:rFonts w:eastAsia="標楷體" w:hint="eastAsia"/>
          <w:highlight w:val="white"/>
        </w:rPr>
        <w:t>；</w:t>
      </w:r>
      <w:r w:rsidRPr="00806496">
        <w:rPr>
          <w:rFonts w:eastAsia="標楷體"/>
          <w:highlight w:val="white"/>
        </w:rPr>
        <w:t>多年期之計畫案，得依計畫核定金額逐年申請。</w:t>
      </w:r>
    </w:p>
    <w:p w:rsidR="00EF5279" w:rsidRPr="00806496" w:rsidRDefault="00286EDF" w:rsidP="009B5C0F">
      <w:pPr>
        <w:pStyle w:val="a6"/>
        <w:numPr>
          <w:ilvl w:val="0"/>
          <w:numId w:val="1"/>
        </w:numPr>
        <w:suppressLineNumbers/>
        <w:tabs>
          <w:tab w:val="left" w:pos="284"/>
        </w:tabs>
        <w:snapToGrid w:val="0"/>
        <w:spacing w:line="380" w:lineRule="exact"/>
        <w:ind w:left="1470" w:hanging="147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審核流程：</w:t>
      </w:r>
      <w:bookmarkStart w:id="0" w:name="_GoBack"/>
      <w:bookmarkEnd w:id="0"/>
      <w:r w:rsidR="000C7381" w:rsidRPr="00806496">
        <w:rPr>
          <w:rFonts w:eastAsia="標楷體"/>
          <w:bCs/>
        </w:rPr>
        <w:t>教師提出申請時，須檢具申請書等相關資料，並經所屬單位主任及院長審核，送教務會議審議通過後，陳送校長核定。</w:t>
      </w:r>
    </w:p>
    <w:sectPr w:rsidR="00EF5279" w:rsidRPr="00806496">
      <w:pgSz w:w="11906" w:h="16838"/>
      <w:pgMar w:top="567" w:right="851" w:bottom="567" w:left="851" w:header="0" w:footer="0" w:gutter="0"/>
      <w:cols w:space="720"/>
      <w:formProt w:val="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A1F" w:rsidRDefault="00406A1F" w:rsidP="00330409">
      <w:r>
        <w:separator/>
      </w:r>
    </w:p>
  </w:endnote>
  <w:endnote w:type="continuationSeparator" w:id="0">
    <w:p w:rsidR="00406A1F" w:rsidRDefault="00406A1F" w:rsidP="0033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A1F" w:rsidRDefault="00406A1F" w:rsidP="00330409">
      <w:r>
        <w:separator/>
      </w:r>
    </w:p>
  </w:footnote>
  <w:footnote w:type="continuationSeparator" w:id="0">
    <w:p w:rsidR="00406A1F" w:rsidRDefault="00406A1F" w:rsidP="0033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4D16"/>
    <w:multiLevelType w:val="hybridMultilevel"/>
    <w:tmpl w:val="1720A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F8"/>
    <w:rsid w:val="000172FB"/>
    <w:rsid w:val="000C7381"/>
    <w:rsid w:val="00286EDF"/>
    <w:rsid w:val="00290A51"/>
    <w:rsid w:val="002B36E2"/>
    <w:rsid w:val="00330409"/>
    <w:rsid w:val="00344C6D"/>
    <w:rsid w:val="00387F7F"/>
    <w:rsid w:val="00406A1F"/>
    <w:rsid w:val="00553B06"/>
    <w:rsid w:val="006F0475"/>
    <w:rsid w:val="007A630B"/>
    <w:rsid w:val="00806496"/>
    <w:rsid w:val="00835262"/>
    <w:rsid w:val="00927FDB"/>
    <w:rsid w:val="009B5C0F"/>
    <w:rsid w:val="00A312C1"/>
    <w:rsid w:val="00C15FE5"/>
    <w:rsid w:val="00D34AF8"/>
    <w:rsid w:val="00DB2066"/>
    <w:rsid w:val="00E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63035"/>
  <w15:docId w15:val="{61E49848-A6F7-4663-8ACB-48215FDE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customStyle="1" w:styleId="a4">
    <w:name w:val="頁尾 字元"/>
    <w:qFormat/>
    <w:rPr>
      <w:rFonts w:eastAsia="新細明體"/>
      <w:lang w:val="en-US" w:eastAsia="zh-TW" w:bidi="ar-SA"/>
    </w:rPr>
  </w:style>
  <w:style w:type="character" w:customStyle="1" w:styleId="a5">
    <w:name w:val="註解文字 字元"/>
    <w:qFormat/>
    <w:rPr>
      <w:sz w:val="24"/>
    </w:rPr>
  </w:style>
  <w:style w:type="character" w:customStyle="1" w:styleId="WWCharLFO1LVL1">
    <w:name w:val="WW_CharLFO1LVL1"/>
    <w:qFormat/>
    <w:rPr>
      <w:rFonts w:ascii="新細明體" w:eastAsia="新細明體" w:hAnsi="新細明體" w:cs="Times New Roman"/>
    </w:rPr>
  </w:style>
  <w:style w:type="character" w:customStyle="1" w:styleId="WWCharLFO1LVL2">
    <w:name w:val="WW_CharLFO1LVL2"/>
    <w:qFormat/>
    <w:rPr>
      <w:rFonts w:ascii="Wingdings" w:hAnsi="Wingdings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Wingdings" w:hAnsi="Wingdings"/>
    </w:rPr>
  </w:style>
  <w:style w:type="character" w:customStyle="1" w:styleId="WWCharLFO1LVL5">
    <w:name w:val="WW_CharLFO1LVL5"/>
    <w:qFormat/>
    <w:rPr>
      <w:rFonts w:ascii="Wingdings" w:hAnsi="Wingdings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Wingdings" w:hAnsi="Wingdings"/>
    </w:rPr>
  </w:style>
  <w:style w:type="character" w:customStyle="1" w:styleId="WWCharLFO1LVL8">
    <w:name w:val="WW_CharLFO1LVL8"/>
    <w:qFormat/>
    <w:rPr>
      <w:rFonts w:ascii="Wingdings" w:hAnsi="Wingdings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WWCharLFO2LVL1">
    <w:name w:val="WW_CharLFO2LVL1"/>
    <w:qFormat/>
    <w:rPr>
      <w:rFonts w:ascii="標楷體" w:eastAsia="標楷體" w:hAnsi="標楷體" w:cs="Times New Roman"/>
      <w:lang w:val="en-US"/>
    </w:rPr>
  </w:style>
  <w:style w:type="character" w:customStyle="1" w:styleId="WWCharLFO2LVL2">
    <w:name w:val="WW_CharLFO2LVL2"/>
    <w:qFormat/>
    <w:rPr>
      <w:rFonts w:ascii="Wingdings" w:hAnsi="Wingdings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Wingdings" w:hAnsi="Wingdings"/>
    </w:rPr>
  </w:style>
  <w:style w:type="character" w:customStyle="1" w:styleId="WWCharLFO2LVL5">
    <w:name w:val="WW_CharLFO2LVL5"/>
    <w:qFormat/>
    <w:rPr>
      <w:rFonts w:ascii="Wingdings" w:hAnsi="Wingdings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Wingdings" w:hAnsi="Wingdings"/>
    </w:rPr>
  </w:style>
  <w:style w:type="character" w:customStyle="1" w:styleId="WWCharLFO2LVL8">
    <w:name w:val="WW_CharLFO2LVL8"/>
    <w:qFormat/>
    <w:rPr>
      <w:rFonts w:ascii="Wingdings" w:hAnsi="Wingdings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標楷體" w:eastAsia="標楷體" w:hAnsi="標楷體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  <w:lang w:bidi="ar-SA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6"/>
    <w:qFormat/>
    <w:rPr>
      <w:rFonts w:ascii="Arial" w:hAnsi="Arial"/>
      <w:sz w:val="18"/>
      <w:szCs w:val="18"/>
    </w:r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annotation text"/>
    <w:basedOn w:val="a6"/>
    <w:qFormat/>
    <w:pPr>
      <w:spacing w:line="360" w:lineRule="atLeast"/>
    </w:pPr>
    <w:rPr>
      <w:szCs w:val="20"/>
    </w:rPr>
  </w:style>
  <w:style w:type="paragraph" w:customStyle="1" w:styleId="ab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  新聘教師面談試教結果評審意見表</dc:title>
  <dc:subject/>
  <dc:creator>瓜爸瓜媽</dc:creator>
  <dc:description/>
  <cp:lastModifiedBy>Windows 使用者</cp:lastModifiedBy>
  <cp:revision>8</cp:revision>
  <cp:lastPrinted>2024-11-20T01:05:00Z</cp:lastPrinted>
  <dcterms:created xsi:type="dcterms:W3CDTF">2024-11-20T01:03:00Z</dcterms:created>
  <dcterms:modified xsi:type="dcterms:W3CDTF">2024-11-20T01:08:00Z</dcterms:modified>
  <dc:language>zh-TW</dc:language>
</cp:coreProperties>
</file>